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db0e42011f47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a1b2b973d245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Kenloch,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c8125ffbdd406b" /><Relationship Type="http://schemas.openxmlformats.org/officeDocument/2006/relationships/numbering" Target="/word/numbering.xml" Id="Rd6fc8dbe0af245d6" /><Relationship Type="http://schemas.openxmlformats.org/officeDocument/2006/relationships/settings" Target="/word/settings.xml" Id="Rf0cc6fbd92ae4e80" /><Relationship Type="http://schemas.openxmlformats.org/officeDocument/2006/relationships/image" Target="/word/media/5ea5f361-4594-42c5-a2b2-faebba085aa0.png" Id="Re3a1b2b973d2450e" /></Relationships>
</file>