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a8510c2f4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489cff196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Kenstone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35f5b15514653" /><Relationship Type="http://schemas.openxmlformats.org/officeDocument/2006/relationships/numbering" Target="/word/numbering.xml" Id="R4035ec7ccee44193" /><Relationship Type="http://schemas.openxmlformats.org/officeDocument/2006/relationships/settings" Target="/word/settings.xml" Id="R617481a0d09b47c4" /><Relationship Type="http://schemas.openxmlformats.org/officeDocument/2006/relationships/image" Target="/word/media/568e2642-ab40-4919-bf19-9519a73ea8e7.png" Id="R06c489cff1964725" /></Relationships>
</file>