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a7562e570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1924233db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Keward,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4a9ed50fc4e1f" /><Relationship Type="http://schemas.openxmlformats.org/officeDocument/2006/relationships/numbering" Target="/word/numbering.xml" Id="Re906c998d08e4270" /><Relationship Type="http://schemas.openxmlformats.org/officeDocument/2006/relationships/settings" Target="/word/settings.xml" Id="R56a51050bc3d4357" /><Relationship Type="http://schemas.openxmlformats.org/officeDocument/2006/relationships/image" Target="/word/media/3a136b86-1b2a-41ee-98e7-dfee305999a3.png" Id="R90c1924233db4f7a" /></Relationships>
</file>