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b4c1787e0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53ff9e513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Kewstoke,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985a8bad84a90" /><Relationship Type="http://schemas.openxmlformats.org/officeDocument/2006/relationships/numbering" Target="/word/numbering.xml" Id="Rfc204eede1c5492b" /><Relationship Type="http://schemas.openxmlformats.org/officeDocument/2006/relationships/settings" Target="/word/settings.xml" Id="R6af49c168cad4a86" /><Relationship Type="http://schemas.openxmlformats.org/officeDocument/2006/relationships/image" Target="/word/media/b4c060b6-ada7-4e78-b25b-6409781d0c1a.png" Id="R43553ff9e51342d0" /></Relationships>
</file>