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37ffb1080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30c69af5e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Wharf,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b08b26bbe468e" /><Relationship Type="http://schemas.openxmlformats.org/officeDocument/2006/relationships/numbering" Target="/word/numbering.xml" Id="R0c0e1f7fdfb94980" /><Relationship Type="http://schemas.openxmlformats.org/officeDocument/2006/relationships/settings" Target="/word/settings.xml" Id="Rdb0c6dd7eb874928" /><Relationship Type="http://schemas.openxmlformats.org/officeDocument/2006/relationships/image" Target="/word/media/8fe3e487-c0db-4c3e-985a-5268c3464cb0.png" Id="Rbce30c69af5e448f" /></Relationships>
</file>