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5cd28cf9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75313ad5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Kingscourt,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c16642814b71" /><Relationship Type="http://schemas.openxmlformats.org/officeDocument/2006/relationships/numbering" Target="/word/numbering.xml" Id="R9fccb51318ad43fe" /><Relationship Type="http://schemas.openxmlformats.org/officeDocument/2006/relationships/settings" Target="/word/settings.xml" Id="R1b80dba3928549ee" /><Relationship Type="http://schemas.openxmlformats.org/officeDocument/2006/relationships/image" Target="/word/media/4d60a6c2-dac9-4a14-8739-0f63cc659b6e.png" Id="R21075313ad544951" /></Relationships>
</file>