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9591a40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789f446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Crescent,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5ab333be84690" /><Relationship Type="http://schemas.openxmlformats.org/officeDocument/2006/relationships/numbering" Target="/word/numbering.xml" Id="Rebe8728bc6454c30" /><Relationship Type="http://schemas.openxmlformats.org/officeDocument/2006/relationships/settings" Target="/word/settings.xml" Id="Rd13644bd8a164134" /><Relationship Type="http://schemas.openxmlformats.org/officeDocument/2006/relationships/image" Target="/word/media/f81c9b53-c0e9-4037-b584-4303cd2c3805.png" Id="Rb0b1789f44614b63" /></Relationships>
</file>