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15e7f9134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ebfc7739e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Knutsford,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34d0ec0eb475c" /><Relationship Type="http://schemas.openxmlformats.org/officeDocument/2006/relationships/numbering" Target="/word/numbering.xml" Id="R70d92d92814c47cd" /><Relationship Type="http://schemas.openxmlformats.org/officeDocument/2006/relationships/settings" Target="/word/settings.xml" Id="Rb759cfe3cb874f4a" /><Relationship Type="http://schemas.openxmlformats.org/officeDocument/2006/relationships/image" Target="/word/media/5e5782c6-9579-40d6-b37c-62d99a76780b.png" Id="R15aebfc7739e4baf" /></Relationships>
</file>