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1b05b4f81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d856411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Kosapachekaywinasinne,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ac3dc49764c87" /><Relationship Type="http://schemas.openxmlformats.org/officeDocument/2006/relationships/numbering" Target="/word/numbering.xml" Id="Rc125b8bb895d4f42" /><Relationship Type="http://schemas.openxmlformats.org/officeDocument/2006/relationships/settings" Target="/word/settings.xml" Id="Rd4453f428a414088" /><Relationship Type="http://schemas.openxmlformats.org/officeDocument/2006/relationships/image" Target="/word/media/af2eff3e-3d2a-49cd-bca7-83da96915a24.png" Id="R5c84d85641174672" /></Relationships>
</file>