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c11002862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c2f78e7cc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Kosapechekanesik,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7b4e68d474a21" /><Relationship Type="http://schemas.openxmlformats.org/officeDocument/2006/relationships/numbering" Target="/word/numbering.xml" Id="Ra63f3eac80e8442c" /><Relationship Type="http://schemas.openxmlformats.org/officeDocument/2006/relationships/settings" Target="/word/settings.xml" Id="Rb53125fd72cd47ee" /><Relationship Type="http://schemas.openxmlformats.org/officeDocument/2006/relationships/image" Target="/word/media/5b404f9b-9db2-4981-b945-318dbd4413a9.png" Id="Ra7fc2f78e7cc4edd" /></Relationships>
</file>