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24e9d7375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a798dc74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Krydor,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b30aaa1b44c5b" /><Relationship Type="http://schemas.openxmlformats.org/officeDocument/2006/relationships/numbering" Target="/word/numbering.xml" Id="Rcb6a383fe22b467c" /><Relationship Type="http://schemas.openxmlformats.org/officeDocument/2006/relationships/settings" Target="/word/settings.xml" Id="Ra748a130246d4b4b" /><Relationship Type="http://schemas.openxmlformats.org/officeDocument/2006/relationships/image" Target="/word/media/8ab22d9c-7fe7-402e-aa7a-9d2ddb643e49.png" Id="R37a4a798dc744dd1" /></Relationships>
</file>