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b1165c2b1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f857e9f74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91f556f9745ae" /><Relationship Type="http://schemas.openxmlformats.org/officeDocument/2006/relationships/numbering" Target="/word/numbering.xml" Id="Re58f38a82049404f" /><Relationship Type="http://schemas.openxmlformats.org/officeDocument/2006/relationships/settings" Target="/word/settings.xml" Id="Rb78276501e6f4806" /><Relationship Type="http://schemas.openxmlformats.org/officeDocument/2006/relationships/image" Target="/word/media/6bdfcddd-4279-4485-969b-9c8dda2af96b.png" Id="R124f857e9f744c09" /></Relationships>
</file>