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282e2efdc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3165f8076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Berge,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5459a73ee457b" /><Relationship Type="http://schemas.openxmlformats.org/officeDocument/2006/relationships/numbering" Target="/word/numbering.xml" Id="Rc549125d34414947" /><Relationship Type="http://schemas.openxmlformats.org/officeDocument/2006/relationships/settings" Target="/word/settings.xml" Id="R5f338217efa5447a" /><Relationship Type="http://schemas.openxmlformats.org/officeDocument/2006/relationships/image" Target="/word/media/b8ebae6c-e2aa-4a6b-9b8f-86d4458944ff.png" Id="Rbfd3165f807648bb" /></Relationships>
</file>