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1bcb94abe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f756226e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Bricade,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98575b6774f7a" /><Relationship Type="http://schemas.openxmlformats.org/officeDocument/2006/relationships/numbering" Target="/word/numbering.xml" Id="Rb73bb9fd119c4765" /><Relationship Type="http://schemas.openxmlformats.org/officeDocument/2006/relationships/settings" Target="/word/settings.xml" Id="Ra156eef158dd4e75" /><Relationship Type="http://schemas.openxmlformats.org/officeDocument/2006/relationships/image" Target="/word/media/bbe2496e-8981-4624-b988-5df8dbda4f6f.png" Id="R4bbf756226e643bf" /></Relationships>
</file>