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ba5b05fb6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fd00190e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Descente-aux-Enfers,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7de022ee842f5" /><Relationship Type="http://schemas.openxmlformats.org/officeDocument/2006/relationships/numbering" Target="/word/numbering.xml" Id="R8a528ad8dba04145" /><Relationship Type="http://schemas.openxmlformats.org/officeDocument/2006/relationships/settings" Target="/word/settings.xml" Id="Rb6a57611584147d4" /><Relationship Type="http://schemas.openxmlformats.org/officeDocument/2006/relationships/image" Target="/word/media/64ce8684-ff92-4e30-bc3c-a3c200e3136b.png" Id="Ra00dfd00190e493c" /></Relationships>
</file>