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83f67db52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50aec3cef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Gap,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90d805b1f4624" /><Relationship Type="http://schemas.openxmlformats.org/officeDocument/2006/relationships/numbering" Target="/word/numbering.xml" Id="Rd00259ca80b645fe" /><Relationship Type="http://schemas.openxmlformats.org/officeDocument/2006/relationships/settings" Target="/word/settings.xml" Id="R8dfd37a869bd4092" /><Relationship Type="http://schemas.openxmlformats.org/officeDocument/2006/relationships/image" Target="/word/media/3e5985b1-dce6-4a27-8d9d-39759b7719d6.png" Id="Rb9d50aec3cef4422" /></Relationships>
</file>