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816d79c59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e4acbee5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Hetriere,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aaf92a8454ce0" /><Relationship Type="http://schemas.openxmlformats.org/officeDocument/2006/relationships/numbering" Target="/word/numbering.xml" Id="Raa3b287a8441484e" /><Relationship Type="http://schemas.openxmlformats.org/officeDocument/2006/relationships/settings" Target="/word/settings.xml" Id="R59a96e50bd5441a9" /><Relationship Type="http://schemas.openxmlformats.org/officeDocument/2006/relationships/image" Target="/word/media/fee81d0c-2865-4cda-8531-c3babb56c390.png" Id="R509e4acbee544430" /></Relationships>
</file>