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309182a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d23c1a2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Perle,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32d76f56f437e" /><Relationship Type="http://schemas.openxmlformats.org/officeDocument/2006/relationships/numbering" Target="/word/numbering.xml" Id="Rdb556da1ee5840c3" /><Relationship Type="http://schemas.openxmlformats.org/officeDocument/2006/relationships/settings" Target="/word/settings.xml" Id="R0d16f4df6445449a" /><Relationship Type="http://schemas.openxmlformats.org/officeDocument/2006/relationships/image" Target="/word/media/b58f612b-3791-464d-a5e5-9f41062f1f4e.png" Id="R16e0d23c1a244d9b" /></Relationships>
</file>