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27876c6b5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0e01cb4b5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Plaque-Verte,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9cc2602a14e3d" /><Relationship Type="http://schemas.openxmlformats.org/officeDocument/2006/relationships/numbering" Target="/word/numbering.xml" Id="R234281f2ba3a47f9" /><Relationship Type="http://schemas.openxmlformats.org/officeDocument/2006/relationships/settings" Target="/word/settings.xml" Id="R6ce936aa07d947f7" /><Relationship Type="http://schemas.openxmlformats.org/officeDocument/2006/relationships/image" Target="/word/media/677ab22f-8276-4405-84d3-a11d621edf4b.png" Id="Rfe50e01cb4b54210" /></Relationships>
</file>