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b1d4dd2c8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598eaa3ed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Lac-Bouchette,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9208d5f164aa4" /><Relationship Type="http://schemas.openxmlformats.org/officeDocument/2006/relationships/numbering" Target="/word/numbering.xml" Id="R7077f85696d8486d" /><Relationship Type="http://schemas.openxmlformats.org/officeDocument/2006/relationships/settings" Target="/word/settings.xml" Id="R72daf9decb24404b" /><Relationship Type="http://schemas.openxmlformats.org/officeDocument/2006/relationships/image" Target="/word/media/3a7607ff-0a1f-4a0b-80f6-9f46cf591c83.png" Id="R144598eaa3ed4493" /></Relationships>
</file>