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aa580db5e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da92f301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Lac-Caroline,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1ffcdc5b44135" /><Relationship Type="http://schemas.openxmlformats.org/officeDocument/2006/relationships/numbering" Target="/word/numbering.xml" Id="Rcd97894366ee460e" /><Relationship Type="http://schemas.openxmlformats.org/officeDocument/2006/relationships/settings" Target="/word/settings.xml" Id="R8e801a8ec49249c4" /><Relationship Type="http://schemas.openxmlformats.org/officeDocument/2006/relationships/image" Target="/word/media/3151ce1b-1a1f-4726-8b9d-cf41bc8534fc.png" Id="R2ecda92f30104709" /></Relationships>
</file>