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f3081f64d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271f6186d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Lac-Charland,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d1ac39b574c9a" /><Relationship Type="http://schemas.openxmlformats.org/officeDocument/2006/relationships/numbering" Target="/word/numbering.xml" Id="Re224dd78541f483d" /><Relationship Type="http://schemas.openxmlformats.org/officeDocument/2006/relationships/settings" Target="/word/settings.xml" Id="R5abb4a577a284d53" /><Relationship Type="http://schemas.openxmlformats.org/officeDocument/2006/relationships/image" Target="/word/media/21a24b35-75b2-42c2-bc1c-3ecbc2d5ed2c.png" Id="R558271f6186d4dfe" /></Relationships>
</file>