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dcb991b52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6760f96fa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Lac-Cloutier-Sud,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353eed5a7454e" /><Relationship Type="http://schemas.openxmlformats.org/officeDocument/2006/relationships/numbering" Target="/word/numbering.xml" Id="R8f9e1b66945d4981" /><Relationship Type="http://schemas.openxmlformats.org/officeDocument/2006/relationships/settings" Target="/word/settings.xml" Id="R6da7a2a2f1e8459f" /><Relationship Type="http://schemas.openxmlformats.org/officeDocument/2006/relationships/image" Target="/word/media/37ea7b4b-12a1-4c71-bde7-30d97a341fdf.png" Id="R9286760f96fa4d92" /></Relationships>
</file>