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abc86287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ce3a38f1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c4c5c809481a" /><Relationship Type="http://schemas.openxmlformats.org/officeDocument/2006/relationships/numbering" Target="/word/numbering.xml" Id="R2161f66862fe43c0" /><Relationship Type="http://schemas.openxmlformats.org/officeDocument/2006/relationships/settings" Target="/word/settings.xml" Id="R014cfd1cb796403e" /><Relationship Type="http://schemas.openxmlformats.org/officeDocument/2006/relationships/image" Target="/word/media/17e9a521-59fb-4ff4-9236-d47573561f6e.png" Id="R258ce3a38f12403b" /></Relationships>
</file>