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2ab52a8034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50e65dd5e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Lac-Delage,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b88549b1441d3" /><Relationship Type="http://schemas.openxmlformats.org/officeDocument/2006/relationships/numbering" Target="/word/numbering.xml" Id="Rea2e283a5bd54a63" /><Relationship Type="http://schemas.openxmlformats.org/officeDocument/2006/relationships/settings" Target="/word/settings.xml" Id="R545f83d36a184ba1" /><Relationship Type="http://schemas.openxmlformats.org/officeDocument/2006/relationships/image" Target="/word/media/b6a3914a-0de8-4988-b600-19742bd3477c.png" Id="R28950e65dd5e4090" /></Relationships>
</file>