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746665d90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d5b794d01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Lac-des-Becs-Scie,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a33f042a346db" /><Relationship Type="http://schemas.openxmlformats.org/officeDocument/2006/relationships/numbering" Target="/word/numbering.xml" Id="Rf8eb2fb16b054508" /><Relationship Type="http://schemas.openxmlformats.org/officeDocument/2006/relationships/settings" Target="/word/settings.xml" Id="Re6f0ae5f3cc94753" /><Relationship Type="http://schemas.openxmlformats.org/officeDocument/2006/relationships/image" Target="/word/media/25171fad-4102-4ecc-98b8-1b735d3bc92e.png" Id="R049d5b794d014c86" /></Relationships>
</file>