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8b578b3e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03233f234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Lac-des-Francais,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80f6459954c8f" /><Relationship Type="http://schemas.openxmlformats.org/officeDocument/2006/relationships/numbering" Target="/word/numbering.xml" Id="R0c849b70856e405f" /><Relationship Type="http://schemas.openxmlformats.org/officeDocument/2006/relationships/settings" Target="/word/settings.xml" Id="R42eaea22f73c4888" /><Relationship Type="http://schemas.openxmlformats.org/officeDocument/2006/relationships/image" Target="/word/media/de875527-8788-4190-9fc8-0e35f3cdc9bb.png" Id="R76503233f234481d" /></Relationships>
</file>