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e5e7d5102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632b0e5a5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Lac-Doucet,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ebbd4161849e7" /><Relationship Type="http://schemas.openxmlformats.org/officeDocument/2006/relationships/numbering" Target="/word/numbering.xml" Id="R0b8205125daf42ff" /><Relationship Type="http://schemas.openxmlformats.org/officeDocument/2006/relationships/settings" Target="/word/settings.xml" Id="Ra2c7de6fd81d403a" /><Relationship Type="http://schemas.openxmlformats.org/officeDocument/2006/relationships/image" Target="/word/media/7c7f2a6c-882d-43c8-a347-4dca0bfe5cea.png" Id="Rb60632b0e5a549db" /></Relationships>
</file>