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35bca2f33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e33e7a9d4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Lac-du-Cerf,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762b87d2b4232" /><Relationship Type="http://schemas.openxmlformats.org/officeDocument/2006/relationships/numbering" Target="/word/numbering.xml" Id="R9d8b0e069b3f4db4" /><Relationship Type="http://schemas.openxmlformats.org/officeDocument/2006/relationships/settings" Target="/word/settings.xml" Id="R7acf4610fc1c40a6" /><Relationship Type="http://schemas.openxmlformats.org/officeDocument/2006/relationships/image" Target="/word/media/64b228b1-eebf-439f-805a-6ca61e5b2b6c.png" Id="R47fe33e7a9d44d22" /></Relationships>
</file>