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77f5ecacef42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51dd6b2e7746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Lac-Labrie,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895a6c8b6d4a77" /><Relationship Type="http://schemas.openxmlformats.org/officeDocument/2006/relationships/numbering" Target="/word/numbering.xml" Id="R5768d7c76fe845a2" /><Relationship Type="http://schemas.openxmlformats.org/officeDocument/2006/relationships/settings" Target="/word/settings.xml" Id="R673c9502f2fd4744" /><Relationship Type="http://schemas.openxmlformats.org/officeDocument/2006/relationships/image" Target="/word/media/bb53bae9-a0e2-4ae5-8fff-8b8ebfee7f22.png" Id="R1051dd6b2e77465c" /></Relationships>
</file>