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395c42061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42b247e75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Lac-Laperriere,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3a0e52acf4f18" /><Relationship Type="http://schemas.openxmlformats.org/officeDocument/2006/relationships/numbering" Target="/word/numbering.xml" Id="R2741e379155f467b" /><Relationship Type="http://schemas.openxmlformats.org/officeDocument/2006/relationships/settings" Target="/word/settings.xml" Id="R1635a790573d4cec" /><Relationship Type="http://schemas.openxmlformats.org/officeDocument/2006/relationships/image" Target="/word/media/f5ef4cfd-4069-4204-8bb3-7e90d5d379c3.png" Id="R4d242b247e75442a" /></Relationships>
</file>