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cb9e39d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5fbf86ec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Lac-Noel,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53d931bf419c" /><Relationship Type="http://schemas.openxmlformats.org/officeDocument/2006/relationships/numbering" Target="/word/numbering.xml" Id="Rbb29367166a144d2" /><Relationship Type="http://schemas.openxmlformats.org/officeDocument/2006/relationships/settings" Target="/word/settings.xml" Id="R9d2a0b2bc8ce45da" /><Relationship Type="http://schemas.openxmlformats.org/officeDocument/2006/relationships/image" Target="/word/media/5bd92ffe-87b3-4bdf-a5f8-3ca2cf4abba4.png" Id="R2525fbf86ec94327" /></Relationships>
</file>