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830d6bc53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b26a72575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Lac-Poulin,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7eff67c2243c2" /><Relationship Type="http://schemas.openxmlformats.org/officeDocument/2006/relationships/numbering" Target="/word/numbering.xml" Id="R6010b6d07b0d49ea" /><Relationship Type="http://schemas.openxmlformats.org/officeDocument/2006/relationships/settings" Target="/word/settings.xml" Id="Ra3e7a7fdeeec4a8c" /><Relationship Type="http://schemas.openxmlformats.org/officeDocument/2006/relationships/image" Target="/word/media/e4ce9e24-f7e6-4e17-8f1f-a1b91f74a0e2.png" Id="R7d9b26a725754782" /></Relationships>
</file>