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2965b68f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94475b756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Lac-Renaud,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830093acd4afa" /><Relationship Type="http://schemas.openxmlformats.org/officeDocument/2006/relationships/numbering" Target="/word/numbering.xml" Id="R13422171dd9542cf" /><Relationship Type="http://schemas.openxmlformats.org/officeDocument/2006/relationships/settings" Target="/word/settings.xml" Id="R083f9e0655834a50" /><Relationship Type="http://schemas.openxmlformats.org/officeDocument/2006/relationships/image" Target="/word/media/ccae7bc7-bfee-4b89-83fa-129a03dfbb03.png" Id="R8de94475b7564641" /></Relationships>
</file>