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23bec4500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687ffb9f0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Lac-Robert,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fca5898cf42b5" /><Relationship Type="http://schemas.openxmlformats.org/officeDocument/2006/relationships/numbering" Target="/word/numbering.xml" Id="R1b646da18c834703" /><Relationship Type="http://schemas.openxmlformats.org/officeDocument/2006/relationships/settings" Target="/word/settings.xml" Id="R6c930192bdff45e4" /><Relationship Type="http://schemas.openxmlformats.org/officeDocument/2006/relationships/image" Target="/word/media/df79a905-b141-4b89-b825-b2ad280cf854.png" Id="R296687ffb9f04cdd" /></Relationships>
</file>