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8aefd45f2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2b193f9df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Lac-Saint-Augustin-Nord,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de07f266e46ac" /><Relationship Type="http://schemas.openxmlformats.org/officeDocument/2006/relationships/numbering" Target="/word/numbering.xml" Id="R28b40e3270074e89" /><Relationship Type="http://schemas.openxmlformats.org/officeDocument/2006/relationships/settings" Target="/word/settings.xml" Id="Rf8c64cb31df54783" /><Relationship Type="http://schemas.openxmlformats.org/officeDocument/2006/relationships/image" Target="/word/media/f787e0f6-5ccc-4682-828d-254166c0f9df.png" Id="Rfab2b193f9df49e7" /></Relationships>
</file>