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a4f6be072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b7b3c1b97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Lac-Sauvage,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ac0258b0f4159" /><Relationship Type="http://schemas.openxmlformats.org/officeDocument/2006/relationships/numbering" Target="/word/numbering.xml" Id="R7a367ae5e0cf4a5d" /><Relationship Type="http://schemas.openxmlformats.org/officeDocument/2006/relationships/settings" Target="/word/settings.xml" Id="R9c52d39cbdcf4632" /><Relationship Type="http://schemas.openxmlformats.org/officeDocument/2006/relationships/image" Target="/word/media/51910e4f-8835-4c37-aba2-c4a6808a1502.png" Id="Rc7fb7b3c1b9749aa" /></Relationships>
</file>