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7533f2eb5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a89e5f7c3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Lacombe,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21f1a83dd48ad" /><Relationship Type="http://schemas.openxmlformats.org/officeDocument/2006/relationships/numbering" Target="/word/numbering.xml" Id="R7c10a51a433e4b01" /><Relationship Type="http://schemas.openxmlformats.org/officeDocument/2006/relationships/settings" Target="/word/settings.xml" Id="Rad136cffa9034684" /><Relationship Type="http://schemas.openxmlformats.org/officeDocument/2006/relationships/image" Target="/word/media/9477c3f2-58a5-44ef-bb35-a2b1aee47f0c.png" Id="R265a89e5f7c34d4e" /></Relationships>
</file>