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59690fb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f7c08a982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9387283f6498e" /><Relationship Type="http://schemas.openxmlformats.org/officeDocument/2006/relationships/numbering" Target="/word/numbering.xml" Id="R1a3c94640cbb451f" /><Relationship Type="http://schemas.openxmlformats.org/officeDocument/2006/relationships/settings" Target="/word/settings.xml" Id="Re97fbd2dc1b74a7d" /><Relationship Type="http://schemas.openxmlformats.org/officeDocument/2006/relationships/image" Target="/word/media/318e2583-160f-4fc0-a92b-167ddfbe83f9.png" Id="R061f7c08a98244b4" /></Relationships>
</file>