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8f792e5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5c21f310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f8cf918d4cc2" /><Relationship Type="http://schemas.openxmlformats.org/officeDocument/2006/relationships/numbering" Target="/word/numbering.xml" Id="R5df5baaf6f5e436a" /><Relationship Type="http://schemas.openxmlformats.org/officeDocument/2006/relationships/settings" Target="/word/settings.xml" Id="Rdbf2b3db8ca7471a" /><Relationship Type="http://schemas.openxmlformats.org/officeDocument/2006/relationships/image" Target="/word/media/c0f6f815-37c0-48f1-b54f-a7f2d1eae2f9.png" Id="Rb48d5c21f3104e36" /></Relationships>
</file>