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4a32afe58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b7bc19d07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Langside,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e303f38054b83" /><Relationship Type="http://schemas.openxmlformats.org/officeDocument/2006/relationships/numbering" Target="/word/numbering.xml" Id="R7db02653cd4f44a7" /><Relationship Type="http://schemas.openxmlformats.org/officeDocument/2006/relationships/settings" Target="/word/settings.xml" Id="Re0e9e7ae426b4ef6" /><Relationship Type="http://schemas.openxmlformats.org/officeDocument/2006/relationships/image" Target="/word/media/a7bae142-b6e9-40d6-a885-0e00ef3060e9.png" Id="R862b7bc19d0746eb" /></Relationships>
</file>