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08bef9b9a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992d7684a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Langstaff,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d6bd95a1d4c10" /><Relationship Type="http://schemas.openxmlformats.org/officeDocument/2006/relationships/numbering" Target="/word/numbering.xml" Id="R41f55c3ce1cc48fe" /><Relationship Type="http://schemas.openxmlformats.org/officeDocument/2006/relationships/settings" Target="/word/settings.xml" Id="R23c79b5f9a284454" /><Relationship Type="http://schemas.openxmlformats.org/officeDocument/2006/relationships/image" Target="/word/media/4c2e0a9f-03e1-40b0-a359-17bca4927589.png" Id="Ra3b992d7684a4b37" /></Relationships>
</file>