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830fdff0c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bceb9437f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Lanoieville,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3fd7f6c854874" /><Relationship Type="http://schemas.openxmlformats.org/officeDocument/2006/relationships/numbering" Target="/word/numbering.xml" Id="R97d59456a90149b3" /><Relationship Type="http://schemas.openxmlformats.org/officeDocument/2006/relationships/settings" Target="/word/settings.xml" Id="R8e7b2ab6812d4839" /><Relationship Type="http://schemas.openxmlformats.org/officeDocument/2006/relationships/image" Target="/word/media/40b280c4-dcde-472b-8b9a-e8c3ab1327d7.png" Id="Re0fbceb9437f4c5b" /></Relationships>
</file>