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f665585a9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2bff94364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L'Anse-a-Baril,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24d321e0f49e1" /><Relationship Type="http://schemas.openxmlformats.org/officeDocument/2006/relationships/numbering" Target="/word/numbering.xml" Id="R7590af4695c94612" /><Relationship Type="http://schemas.openxmlformats.org/officeDocument/2006/relationships/settings" Target="/word/settings.xml" Id="Rb3016432809b4493" /><Relationship Type="http://schemas.openxmlformats.org/officeDocument/2006/relationships/image" Target="/word/media/a59f6d20-a49b-43e4-9554-b5c258786f70.png" Id="Raf82bff9436440a0" /></Relationships>
</file>