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623d30866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02ac8c776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L'Anse-au-Loup,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db80e936c4cf9" /><Relationship Type="http://schemas.openxmlformats.org/officeDocument/2006/relationships/numbering" Target="/word/numbering.xml" Id="Ref6607eacd164d23" /><Relationship Type="http://schemas.openxmlformats.org/officeDocument/2006/relationships/settings" Target="/word/settings.xml" Id="R3be0dd6f7691486e" /><Relationship Type="http://schemas.openxmlformats.org/officeDocument/2006/relationships/image" Target="/word/media/e81f366e-0ce6-49a4-92e3-4b49c3e55d39.png" Id="Rfcf02ac8c7764b6c" /></Relationships>
</file>