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2ef443f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a025f75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2e5032b44eb6" /><Relationship Type="http://schemas.openxmlformats.org/officeDocument/2006/relationships/numbering" Target="/word/numbering.xml" Id="Rb32bdf5468c04331" /><Relationship Type="http://schemas.openxmlformats.org/officeDocument/2006/relationships/settings" Target="/word/settings.xml" Id="R3fbe5732e6cd4f19" /><Relationship Type="http://schemas.openxmlformats.org/officeDocument/2006/relationships/image" Target="/word/media/4da7392d-d948-4a9f-a260-f9d5ef485f72.png" Id="R2b1ba025f75845bd" /></Relationships>
</file>