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e16843cef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3be89d8ac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L'Arbre-a-Spring,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e2550267449c4" /><Relationship Type="http://schemas.openxmlformats.org/officeDocument/2006/relationships/numbering" Target="/word/numbering.xml" Id="R20a7e8db97be42e7" /><Relationship Type="http://schemas.openxmlformats.org/officeDocument/2006/relationships/settings" Target="/word/settings.xml" Id="Rb2041fa04b944d71" /><Relationship Type="http://schemas.openxmlformats.org/officeDocument/2006/relationships/image" Target="/word/media/121c4b55-3b54-4613-b5cf-ed9e2cc92f99.png" Id="R3493be89d8ac4fb7" /></Relationships>
</file>