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aee04bd99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9b58f99f2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L'Ascension-de-Notre-Seigneur,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828b5d71e4cd0" /><Relationship Type="http://schemas.openxmlformats.org/officeDocument/2006/relationships/numbering" Target="/word/numbering.xml" Id="R27e285cda65a4bf0" /><Relationship Type="http://schemas.openxmlformats.org/officeDocument/2006/relationships/settings" Target="/word/settings.xml" Id="Rc09c2d79e5b3441f" /><Relationship Type="http://schemas.openxmlformats.org/officeDocument/2006/relationships/image" Target="/word/media/3e3bdee1-9f0d-40ce-9ac5-f245eb458dad.png" Id="Rfa49b58f99f240db" /></Relationships>
</file>