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87988e5f5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c1342c12f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Laterriere-Bassin,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e2f39d6454a67" /><Relationship Type="http://schemas.openxmlformats.org/officeDocument/2006/relationships/numbering" Target="/word/numbering.xml" Id="R6e07e42ef4724dff" /><Relationship Type="http://schemas.openxmlformats.org/officeDocument/2006/relationships/settings" Target="/word/settings.xml" Id="Rda95a0d719894fed" /><Relationship Type="http://schemas.openxmlformats.org/officeDocument/2006/relationships/image" Target="/word/media/89992960-c193-4adf-85b4-261b0d961d88.png" Id="R3b9c1342c12f417d" /></Relationships>
</file>