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6fc0b6e7f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14bd50acf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Latties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5cb68fe4145e0" /><Relationship Type="http://schemas.openxmlformats.org/officeDocument/2006/relationships/numbering" Target="/word/numbering.xml" Id="Rb4340ca285bc4d9e" /><Relationship Type="http://schemas.openxmlformats.org/officeDocument/2006/relationships/settings" Target="/word/settings.xml" Id="R408bbede2b2945fc" /><Relationship Type="http://schemas.openxmlformats.org/officeDocument/2006/relationships/image" Target="/word/media/7c1336cf-3aa5-4595-bd56-eaf84ba328d3.png" Id="R46014bd50acf4bee" /></Relationships>
</file>